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7A3" w:rsidRDefault="008F17A3" w:rsidP="008F17A3">
      <w:pPr>
        <w:spacing w:after="0" w:line="240" w:lineRule="auto"/>
        <w:ind w:left="21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F17A3">
        <w:rPr>
          <w:rFonts w:ascii="Times New Roman" w:hAnsi="Times New Roman" w:cs="Times New Roman"/>
          <w:b/>
          <w:sz w:val="24"/>
          <w:szCs w:val="24"/>
        </w:rPr>
        <w:t>Выступления на конференциях</w:t>
      </w:r>
    </w:p>
    <w:p w:rsidR="008F17A3" w:rsidRPr="008F17A3" w:rsidRDefault="008F17A3" w:rsidP="008F17A3">
      <w:pPr>
        <w:spacing w:after="0" w:line="240" w:lineRule="auto"/>
        <w:ind w:left="21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23"/>
        <w:gridCol w:w="3940"/>
        <w:gridCol w:w="1746"/>
        <w:gridCol w:w="2909"/>
        <w:gridCol w:w="1012"/>
      </w:tblGrid>
      <w:tr w:rsidR="008F17A3" w:rsidRPr="008F17A3" w:rsidTr="008F17A3">
        <w:tc>
          <w:tcPr>
            <w:tcW w:w="0" w:type="auto"/>
          </w:tcPr>
          <w:p w:rsidR="008F17A3" w:rsidRPr="008F17A3" w:rsidRDefault="008F17A3" w:rsidP="008F17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8F17A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b/>
                <w:sz w:val="24"/>
                <w:szCs w:val="24"/>
              </w:rPr>
              <w:t>Тема выступления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 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F17A3">
              <w:rPr>
                <w:rFonts w:ascii="Times New Roman" w:hAnsi="Times New Roman" w:cs="Times New Roman"/>
                <w:b/>
                <w:sz w:val="24"/>
                <w:szCs w:val="24"/>
              </w:rPr>
              <w:t>Тема конференции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8F17A3" w:rsidRPr="008F17A3" w:rsidTr="008F17A3"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«Современный учитель: ориентиры изменений профессиональной деятельности»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8F1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педагогическая видеоконференция</w:t>
            </w: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«Современный учитель: ориентиры изменений профессиональной деятельности»</w:t>
            </w:r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“Завуч-инфо”- Москва.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13 мая 2011года</w:t>
            </w:r>
          </w:p>
        </w:tc>
      </w:tr>
      <w:tr w:rsidR="008F17A3" w:rsidRPr="008F17A3" w:rsidTr="008F17A3"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 xml:space="preserve">«Татар </w:t>
            </w:r>
            <w:proofErr w:type="gramStart"/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теле</w:t>
            </w:r>
            <w:proofErr w:type="gramEnd"/>
            <w:r w:rsidRPr="008F1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һәм әдәбияты дәресләрендә электрон ресурслардан файдалану”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республиканский 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Семинар учителей татарского языка и литературы, педагог- библиотекарей по теме: “Формирование читательской компетенции учащихся  с использованием электронно-образовательных ресурсов в условиях реализации ФГОС” на базе МБОУ Бол</w:t>
            </w: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шекабановская СОШ.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7 октября 2015 года</w:t>
            </w:r>
          </w:p>
        </w:tc>
      </w:tr>
      <w:tr w:rsidR="008F17A3" w:rsidRPr="008F17A3" w:rsidTr="008F17A3">
        <w:trPr>
          <w:trHeight w:val="131"/>
        </w:trPr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17A3" w:rsidRPr="008F17A3" w:rsidRDefault="008F17A3" w:rsidP="008F1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F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«Татар </w:t>
            </w:r>
            <w:proofErr w:type="gramStart"/>
            <w:r w:rsidRPr="008F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</w:t>
            </w:r>
            <w:proofErr w:type="gramEnd"/>
            <w:r w:rsidRPr="008F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17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һәм әдәбияты дәресләрендә кулланылган  яңа методикаларның нәтиҗәлелеге”</w:t>
            </w: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</w:t>
            </w: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дународный </w:t>
            </w: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научно-практическая </w:t>
            </w:r>
            <w:proofErr w:type="spellStart"/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конференция«Инновационные</w:t>
            </w:r>
            <w:proofErr w:type="spellEnd"/>
            <w:r w:rsidRPr="008F17A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в образов</w:t>
            </w:r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proofErr w:type="spellStart"/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МО и НРФ КФУ, Гимназия №13 с татарским языком обучения , г.Казань.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27-28 марта 2015 год</w:t>
            </w:r>
          </w:p>
        </w:tc>
      </w:tr>
      <w:tr w:rsidR="008F17A3" w:rsidRPr="008F17A3" w:rsidTr="008F17A3">
        <w:trPr>
          <w:trHeight w:val="131"/>
        </w:trPr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F17A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>"Яшь буынга белем һәм рухи-әхлакый тәрбия бирүдә </w:t>
            </w:r>
            <w:r w:rsidRPr="008F17A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Ризаэтдин</w:t>
            </w:r>
            <w:r w:rsidRPr="008F17A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8F17A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Фәхретдин</w:t>
            </w:r>
            <w:r w:rsidRPr="008F17A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> мирасыннан файдалану".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всероссийский 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Всероссийск</w:t>
            </w:r>
            <w:proofErr w:type="spellEnd"/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ая </w:t>
            </w: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 xml:space="preserve"> научно- </w:t>
            </w:r>
            <w:proofErr w:type="spellStart"/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практическ</w:t>
            </w:r>
            <w:proofErr w:type="spellEnd"/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ая</w:t>
            </w: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конференци</w:t>
            </w:r>
            <w:proofErr w:type="spellEnd"/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</w:t>
            </w: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          </w:t>
            </w: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«Р.Ф</w:t>
            </w:r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әхретдин: рухият, мәдәният, мәг</w:t>
            </w:r>
            <w:proofErr w:type="spellStart"/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ъриф</w:t>
            </w:r>
            <w:proofErr w:type="spellEnd"/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әт</w:t>
            </w: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» ФГАОУ ВПО «Казанский (Приволжский) федеральный университет»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21 ноября 2014 года</w:t>
            </w:r>
          </w:p>
        </w:tc>
      </w:tr>
      <w:tr w:rsidR="008F17A3" w:rsidRPr="008F17A3" w:rsidTr="008F17A3">
        <w:trPr>
          <w:trHeight w:val="131"/>
        </w:trPr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«Инновационные методики организации учебного процесса  по  татарскому  языку и литературе на основе  использования активных и интерактивных методов работы с </w:t>
            </w:r>
            <w:proofErr w:type="gramStart"/>
            <w:r w:rsidRPr="008F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8F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17A3" w:rsidRPr="008F17A3" w:rsidRDefault="008F17A3" w:rsidP="008F17A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 xml:space="preserve">Научно-методическая конференция «Использование ИКТ, </w:t>
            </w:r>
            <w:proofErr w:type="gramStart"/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интернет-технологий</w:t>
            </w:r>
            <w:proofErr w:type="gramEnd"/>
            <w:r w:rsidRPr="008F17A3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татарского языка и литературы и во внеурочной деятельности» на базе </w:t>
            </w:r>
            <w:r w:rsidRPr="008F17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Приволжского </w:t>
            </w:r>
            <w:r w:rsidRPr="008F17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межрегионального центра повышения квалификации и профессиональной</w:t>
            </w: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7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переподготовки работников образования. </w:t>
            </w:r>
            <w:r w:rsidRPr="008F17A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F17A3">
              <w:rPr>
                <w:rFonts w:ascii="Times New Roman" w:eastAsia="Calibri" w:hAnsi="Times New Roman" w:cs="Times New Roman"/>
                <w:sz w:val="24"/>
                <w:szCs w:val="24"/>
              </w:rPr>
              <w:t>Казань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апреля 2015 года</w:t>
            </w:r>
          </w:p>
        </w:tc>
      </w:tr>
      <w:tr w:rsidR="008F17A3" w:rsidRPr="008F17A3" w:rsidTr="008F17A3">
        <w:trPr>
          <w:trHeight w:val="1939"/>
        </w:trPr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17A3" w:rsidRPr="008F17A3" w:rsidRDefault="008F17A3" w:rsidP="008F1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«Инновационные технологии развития познавательного интереса и творческой активности учащихся на уроках татарского языка и татарской литературы»</w:t>
            </w:r>
          </w:p>
          <w:p w:rsidR="008F17A3" w:rsidRPr="008F17A3" w:rsidRDefault="008F17A3" w:rsidP="008F1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F17A3" w:rsidRPr="008F17A3" w:rsidRDefault="008F17A3" w:rsidP="008F1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7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F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научно-практическая конференция «Педагогический опыт в современном образовании».</w:t>
            </w: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Чебоксары.</w:t>
            </w:r>
          </w:p>
        </w:tc>
        <w:tc>
          <w:tcPr>
            <w:tcW w:w="0" w:type="auto"/>
          </w:tcPr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A3">
              <w:rPr>
                <w:rFonts w:ascii="Times New Roman" w:hAnsi="Times New Roman" w:cs="Times New Roman"/>
                <w:sz w:val="24"/>
                <w:szCs w:val="24"/>
              </w:rPr>
              <w:t>28 апреля 2015 года</w:t>
            </w: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7A3" w:rsidRPr="008F17A3" w:rsidRDefault="008F17A3" w:rsidP="008F17A3"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F779F9" w:rsidRDefault="008F17A3"/>
    <w:sectPr w:rsidR="00F77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274"/>
    <w:rsid w:val="00380E28"/>
    <w:rsid w:val="007342DC"/>
    <w:rsid w:val="008F17A3"/>
    <w:rsid w:val="0095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17A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17A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1830</Characters>
  <Application>Microsoft Office Word</Application>
  <DocSecurity>0</DocSecurity>
  <Lines>122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2016-02-26T20:56:00Z</dcterms:created>
  <dcterms:modified xsi:type="dcterms:W3CDTF">2016-02-26T20:56:00Z</dcterms:modified>
</cp:coreProperties>
</file>